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21463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D">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English Test for Junior High School</w:t>
      </w:r>
    </w:p>
    <w:p w:rsidR="00000000" w:rsidDel="00000000" w:rsidP="00000000" w:rsidRDefault="00000000" w:rsidRPr="00000000" w14:paraId="0000000E">
      <w:pPr>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Name: ________________________________ </w:t>
      </w:r>
    </w:p>
    <w:p w:rsidR="00000000" w:rsidDel="00000000" w:rsidP="00000000" w:rsidRDefault="00000000" w:rsidRPr="00000000" w14:paraId="00000010">
      <w:pPr>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Date: 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Bodoni" w:cs="Bodoni" w:eastAsia="Bodoni" w:hAnsi="Bodoni"/>
          <w:highlight w:val="white"/>
        </w:rPr>
      </w:pPr>
      <w:r w:rsidDel="00000000" w:rsidR="00000000" w:rsidRPr="00000000">
        <w:rPr/>
        <w:drawing>
          <wp:inline distB="114300" distT="114300" distL="114300" distR="114300">
            <wp:extent cx="5731200" cy="355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Bodoni" w:cs="Bodoni" w:eastAsia="Bodoni" w:hAnsi="Bodoni"/>
          <w:color w:val="303030"/>
          <w:sz w:val="23"/>
          <w:szCs w:val="23"/>
          <w:highlight w:val="white"/>
        </w:rPr>
      </w:pPr>
      <w:r w:rsidDel="00000000" w:rsidR="00000000" w:rsidRPr="00000000">
        <w:rPr>
          <w:rFonts w:ascii="Bodoni" w:cs="Bodoni" w:eastAsia="Bodoni" w:hAnsi="Bodoni"/>
          <w:color w:val="303030"/>
          <w:sz w:val="23"/>
          <w:szCs w:val="23"/>
          <w:highlight w:val="white"/>
          <w:rtl w:val="0"/>
        </w:rPr>
        <w:t xml:space="preserve">L Cárdenas 509, Santa Cruz Buenavista Norte, Sta Cruz Buenavista, 72150 Puebla, Pue.</w:t>
      </w:r>
    </w:p>
    <w:p w:rsidR="00000000" w:rsidDel="00000000" w:rsidP="00000000" w:rsidRDefault="00000000" w:rsidRPr="00000000" w14:paraId="00000022">
      <w:pPr>
        <w:shd w:fill="ffffff" w:val="clear"/>
        <w:spacing w:after="160" w:line="240" w:lineRule="auto"/>
        <w:rPr>
          <w:rFonts w:ascii="Bodoni" w:cs="Bodoni" w:eastAsia="Bodoni" w:hAnsi="Bodoni"/>
          <w:b w:val="1"/>
        </w:rPr>
      </w:pPr>
      <w:r w:rsidDel="00000000" w:rsidR="00000000" w:rsidRPr="00000000">
        <w:rPr>
          <w:rFonts w:ascii="Bodoni" w:cs="Bodoni" w:eastAsia="Bodoni" w:hAnsi="Bodoni"/>
          <w:b w:val="1"/>
          <w:highlight w:val="white"/>
          <w:rtl w:val="0"/>
        </w:rPr>
        <w:t xml:space="preserve">Reading: </w:t>
      </w:r>
      <w:r w:rsidDel="00000000" w:rsidR="00000000" w:rsidRPr="00000000">
        <w:rPr>
          <w:rFonts w:ascii="Bodoni" w:cs="Bodoni" w:eastAsia="Bodoni" w:hAnsi="Bodoni"/>
          <w:b w:val="1"/>
          <w:highlight w:val="white"/>
          <w:rtl w:val="0"/>
        </w:rPr>
        <w:t xml:space="preserve">Read the following text and answer 3 multiple choice questions.</w:t>
      </w:r>
      <w:r w:rsidDel="00000000" w:rsidR="00000000" w:rsidRPr="00000000">
        <w:rPr>
          <w:rtl w:val="0"/>
        </w:rPr>
      </w:r>
    </w:p>
    <w:p w:rsidR="00000000" w:rsidDel="00000000" w:rsidP="00000000" w:rsidRDefault="00000000" w:rsidRPr="00000000" w14:paraId="00000023">
      <w:pPr>
        <w:shd w:fill="ffffff" w:val="clear"/>
        <w:spacing w:after="160" w:lineRule="auto"/>
        <w:rPr>
          <w:rFonts w:ascii="Bodoni" w:cs="Bodoni" w:eastAsia="Bodoni" w:hAnsi="Bodoni"/>
          <w:color w:val="303030"/>
        </w:rPr>
      </w:pPr>
      <w:r w:rsidDel="00000000" w:rsidR="00000000" w:rsidRPr="00000000">
        <w:rPr>
          <w:rtl w:val="0"/>
        </w:rPr>
      </w:r>
    </w:p>
    <w:p w:rsidR="00000000" w:rsidDel="00000000" w:rsidP="00000000" w:rsidRDefault="00000000" w:rsidRPr="00000000" w14:paraId="00000024">
      <w:pPr>
        <w:shd w:fill="ffffff" w:val="clear"/>
        <w:spacing w:after="160" w:lineRule="auto"/>
        <w:rPr>
          <w:rFonts w:ascii="Bodoni" w:cs="Bodoni" w:eastAsia="Bodoni" w:hAnsi="Bodoni"/>
          <w:color w:val="333333"/>
        </w:rPr>
      </w:pPr>
      <w:r w:rsidDel="00000000" w:rsidR="00000000" w:rsidRPr="00000000">
        <w:rPr>
          <w:rFonts w:ascii="Bodoni" w:cs="Bodoni" w:eastAsia="Bodoni" w:hAnsi="Bodoni"/>
          <w:color w:val="333333"/>
          <w:rtl w:val="0"/>
        </w:rPr>
        <w:t xml:space="preserve">Different Colors can affect us in many different ways; that’s according to Verity Allen.  In her new series ‘Color me Healthy’, Verity looks at the ways that colors can influence how hard we work and the choices we make.  They can even change our emotions and even influence how healthy we are. </w:t>
      </w:r>
    </w:p>
    <w:p w:rsidR="00000000" w:rsidDel="00000000" w:rsidP="00000000" w:rsidRDefault="00000000" w:rsidRPr="00000000" w14:paraId="00000025">
      <w:pPr>
        <w:shd w:fill="ffffff" w:val="clear"/>
        <w:spacing w:after="160" w:lineRule="auto"/>
        <w:rPr>
          <w:rFonts w:ascii="Bodoni" w:cs="Bodoni" w:eastAsia="Bodoni" w:hAnsi="Bodoni"/>
          <w:color w:val="333333"/>
        </w:rPr>
      </w:pPr>
      <w:r w:rsidDel="00000000" w:rsidR="00000000" w:rsidRPr="00000000">
        <w:rPr>
          <w:rFonts w:ascii="Bodoni" w:cs="Bodoni" w:eastAsia="Bodoni" w:hAnsi="Bodoni"/>
          <w:color w:val="333333"/>
          <w:rtl w:val="0"/>
        </w:rPr>
        <w:t xml:space="preserve">‘Have you ever noticed how people always use the same colors for the same things?’ says Verity.  ‘Our toothpaste is always white or blue or maybe red.  It’s never green.  Why not?  For some reason we think that blue and white is clean, while we think of green products as being a bit disgusting.  It’s the same for businesses.  We respect a company which writes its name in blue or black, but we don’t respect one that uses pink or orange.  People who design new products can use these ideas to influence what we buy.’</w:t>
      </w:r>
    </w:p>
    <w:p w:rsidR="00000000" w:rsidDel="00000000" w:rsidP="00000000" w:rsidRDefault="00000000" w:rsidRPr="00000000" w14:paraId="00000026">
      <w:pPr>
        <w:shd w:fill="ffffff" w:val="clear"/>
        <w:spacing w:after="160" w:lineRule="auto"/>
        <w:rPr>
          <w:rFonts w:ascii="Bodoni" w:cs="Bodoni" w:eastAsia="Bodoni" w:hAnsi="Bodoni"/>
          <w:color w:val="333333"/>
        </w:rPr>
      </w:pPr>
      <w:r w:rsidDel="00000000" w:rsidR="00000000" w:rsidRPr="00000000">
        <w:rPr>
          <w:rFonts w:ascii="Bodoni" w:cs="Bodoni" w:eastAsia="Bodoni" w:hAnsi="Bodoni"/>
          <w:color w:val="333333"/>
          <w:rtl w:val="0"/>
        </w:rPr>
        <w:t xml:space="preserve">During this four-part series, Verity studies eight different colors, two colors in each programme.  She meets people who work in all aspects of the color industry, from people who design food packets, to people who name the colors of lipsticks.  Some of the people she meets clearly have very little scientific knowledge to support their ideas, such as the American ‘Color Doctor’ who believes that serious diseases can be cured by the use of coloured lights.  However, she also interviews real scientists who are studying the effects of green and red lights on mice, with some surprising results. </w:t>
      </w:r>
    </w:p>
    <w:p w:rsidR="00000000" w:rsidDel="00000000" w:rsidP="00000000" w:rsidRDefault="00000000" w:rsidRPr="00000000" w14:paraId="00000027">
      <w:pPr>
        <w:shd w:fill="ffffff" w:val="clear"/>
        <w:spacing w:after="160" w:lineRule="auto"/>
        <w:rPr>
          <w:rFonts w:ascii="Georgia" w:cs="Georgia" w:eastAsia="Georgia" w:hAnsi="Georgia"/>
          <w:color w:val="333333"/>
          <w:sz w:val="20"/>
          <w:szCs w:val="20"/>
        </w:rPr>
      </w:pPr>
      <w:r w:rsidDel="00000000" w:rsidR="00000000" w:rsidRPr="00000000">
        <w:rPr>
          <w:rFonts w:ascii="Bodoni" w:cs="Bodoni" w:eastAsia="Bodoni" w:hAnsi="Bodoni"/>
          <w:color w:val="333333"/>
          <w:rtl w:val="0"/>
        </w:rPr>
        <w:t xml:space="preserve">Overall, it’s an interesting show, and anyone who watches it will probably find out something new.</w:t>
      </w:r>
      <w:r w:rsidDel="00000000" w:rsidR="00000000" w:rsidRPr="00000000">
        <w:rPr>
          <w:rFonts w:ascii="Georgia" w:cs="Georgia" w:eastAsia="Georgia" w:hAnsi="Georgia"/>
          <w:color w:val="333333"/>
          <w:sz w:val="20"/>
          <w:szCs w:val="20"/>
          <w:rtl w:val="0"/>
        </w:rPr>
        <w:t xml:space="preserve">  </w:t>
      </w:r>
    </w:p>
    <w:p w:rsidR="00000000" w:rsidDel="00000000" w:rsidP="00000000" w:rsidRDefault="00000000" w:rsidRPr="00000000" w14:paraId="00000028">
      <w:pPr>
        <w:rPr>
          <w:color w:val="333333"/>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rFonts w:ascii="Bodoni" w:cs="Bodoni" w:eastAsia="Bodoni" w:hAnsi="Bodoni"/>
          <w:b w:val="1"/>
          <w:color w:val="303030"/>
          <w:highlight w:val="white"/>
        </w:rPr>
      </w:pPr>
      <w:r w:rsidDel="00000000" w:rsidR="00000000" w:rsidRPr="00000000">
        <w:rPr>
          <w:rFonts w:ascii="Bodoni" w:cs="Bodoni" w:eastAsia="Bodoni" w:hAnsi="Bodoni"/>
          <w:b w:val="1"/>
          <w:color w:val="303030"/>
          <w:highlight w:val="white"/>
          <w:rtl w:val="0"/>
        </w:rPr>
        <w:t xml:space="preserve">Which of the following shows the probable content of the four shows?</w:t>
      </w:r>
    </w:p>
    <w:p w:rsidR="00000000" w:rsidDel="00000000" w:rsidP="00000000" w:rsidRDefault="00000000" w:rsidRPr="00000000" w14:paraId="0000002B">
      <w:pPr>
        <w:rPr>
          <w:rFonts w:ascii="Bodoni" w:cs="Bodoni" w:eastAsia="Bodoni" w:hAnsi="Bodoni"/>
          <w:color w:val="303030"/>
          <w:highlight w:val="whit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Bodoni" w:cs="Bodoni" w:eastAsia="Bodoni" w:hAnsi="Bodoni"/>
          <w:color w:val="303030"/>
          <w:highlight w:val="white"/>
          <w:u w:val="none"/>
        </w:rPr>
      </w:pPr>
      <w:r w:rsidDel="00000000" w:rsidR="00000000" w:rsidRPr="00000000">
        <w:rPr>
          <w:rFonts w:ascii="Bodoni" w:cs="Bodoni" w:eastAsia="Bodoni" w:hAnsi="Bodoni"/>
          <w:color w:val="303030"/>
          <w:highlight w:val="white"/>
          <w:rtl w:val="0"/>
        </w:rPr>
        <w:t xml:space="preserve">Part 1 – Health; Part 2 – Products and Industry; Part 3 – Emotions; Part 4 – Decisions</w:t>
      </w:r>
    </w:p>
    <w:p w:rsidR="00000000" w:rsidDel="00000000" w:rsidP="00000000" w:rsidRDefault="00000000" w:rsidRPr="00000000" w14:paraId="0000002D">
      <w:pPr>
        <w:numPr>
          <w:ilvl w:val="0"/>
          <w:numId w:val="2"/>
        </w:numPr>
        <w:ind w:left="720" w:hanging="360"/>
        <w:rPr>
          <w:rFonts w:ascii="Bodoni" w:cs="Bodoni" w:eastAsia="Bodoni" w:hAnsi="Bodoni"/>
          <w:color w:val="303030"/>
          <w:highlight w:val="white"/>
          <w:u w:val="none"/>
        </w:rPr>
      </w:pPr>
      <w:r w:rsidDel="00000000" w:rsidR="00000000" w:rsidRPr="00000000">
        <w:rPr>
          <w:rFonts w:ascii="Bodoni" w:cs="Bodoni" w:eastAsia="Bodoni" w:hAnsi="Bodoni"/>
          <w:color w:val="303030"/>
          <w:highlight w:val="white"/>
          <w:rtl w:val="0"/>
        </w:rPr>
        <w:t xml:space="preserve">Part 1 – Blue and Black; Part 2 – Red and Orange; Part 3 – White and Gray; Part 4 – Green and Yellow</w:t>
      </w:r>
    </w:p>
    <w:p w:rsidR="00000000" w:rsidDel="00000000" w:rsidP="00000000" w:rsidRDefault="00000000" w:rsidRPr="00000000" w14:paraId="0000002E">
      <w:pPr>
        <w:numPr>
          <w:ilvl w:val="0"/>
          <w:numId w:val="2"/>
        </w:numPr>
        <w:ind w:left="720" w:hanging="360"/>
        <w:rPr>
          <w:rFonts w:ascii="Bodoni" w:cs="Bodoni" w:eastAsia="Bodoni" w:hAnsi="Bodoni"/>
          <w:color w:val="303030"/>
          <w:highlight w:val="white"/>
          <w:u w:val="none"/>
        </w:rPr>
      </w:pPr>
      <w:r w:rsidDel="00000000" w:rsidR="00000000" w:rsidRPr="00000000">
        <w:rPr>
          <w:rFonts w:ascii="Bodoni" w:cs="Bodoni" w:eastAsia="Bodoni" w:hAnsi="Bodoni"/>
          <w:color w:val="303030"/>
          <w:highlight w:val="white"/>
          <w:rtl w:val="0"/>
        </w:rPr>
        <w:t xml:space="preserve">Part 1 – Meeting Designers; Part 2 – Meeting People who Name Colors; Part 3 – Meeting Doctors; Part 4 – Meeting Scientists</w:t>
      </w:r>
    </w:p>
    <w:p w:rsidR="00000000" w:rsidDel="00000000" w:rsidP="00000000" w:rsidRDefault="00000000" w:rsidRPr="00000000" w14:paraId="0000002F">
      <w:pPr>
        <w:numPr>
          <w:ilvl w:val="0"/>
          <w:numId w:val="2"/>
        </w:numPr>
        <w:ind w:left="720" w:hanging="360"/>
        <w:rPr>
          <w:rFonts w:ascii="Bodoni" w:cs="Bodoni" w:eastAsia="Bodoni" w:hAnsi="Bodoni"/>
          <w:color w:val="303030"/>
          <w:highlight w:val="white"/>
          <w:u w:val="none"/>
        </w:rPr>
      </w:pPr>
      <w:r w:rsidDel="00000000" w:rsidR="00000000" w:rsidRPr="00000000">
        <w:rPr>
          <w:rFonts w:ascii="Bodoni" w:cs="Bodoni" w:eastAsia="Bodoni" w:hAnsi="Bodoni"/>
          <w:color w:val="303030"/>
          <w:highlight w:val="white"/>
          <w:rtl w:val="0"/>
        </w:rPr>
        <w:t xml:space="preserve"> Part 1 – Cleaning Products; Part 2 – Make-up; Part 3 – Clothes; Part 4 – Food</w:t>
      </w:r>
    </w:p>
    <w:p w:rsidR="00000000" w:rsidDel="00000000" w:rsidP="00000000" w:rsidRDefault="00000000" w:rsidRPr="00000000" w14:paraId="00000030">
      <w:pPr>
        <w:rPr>
          <w:rFonts w:ascii="Bodoni" w:cs="Bodoni" w:eastAsia="Bodoni" w:hAnsi="Bodoni"/>
          <w:color w:val="303030"/>
          <w:highlight w:val="white"/>
        </w:rPr>
      </w:pPr>
      <w:r w:rsidDel="00000000" w:rsidR="00000000" w:rsidRPr="00000000">
        <w:rPr>
          <w:rtl w:val="0"/>
        </w:rPr>
      </w:r>
    </w:p>
    <w:p w:rsidR="00000000" w:rsidDel="00000000" w:rsidP="00000000" w:rsidRDefault="00000000" w:rsidRPr="00000000" w14:paraId="00000031">
      <w:pPr>
        <w:rPr>
          <w:rFonts w:ascii="Bodoni" w:cs="Bodoni" w:eastAsia="Bodoni" w:hAnsi="Bodoni"/>
          <w:color w:val="333333"/>
          <w:highlight w:val="white"/>
        </w:rPr>
      </w:pPr>
      <w:r w:rsidDel="00000000" w:rsidR="00000000" w:rsidRPr="00000000">
        <w:rPr>
          <w:rtl w:val="0"/>
        </w:rPr>
      </w:r>
    </w:p>
    <w:p w:rsidR="00000000" w:rsidDel="00000000" w:rsidP="00000000" w:rsidRDefault="00000000" w:rsidRPr="00000000" w14:paraId="00000032">
      <w:pPr>
        <w:rPr>
          <w:rFonts w:ascii="Bodoni" w:cs="Bodoni" w:eastAsia="Bodoni" w:hAnsi="Bodoni"/>
          <w:b w:val="1"/>
          <w:color w:val="333333"/>
          <w:highlight w:val="white"/>
        </w:rPr>
      </w:pPr>
      <w:r w:rsidDel="00000000" w:rsidR="00000000" w:rsidRPr="00000000">
        <w:rPr>
          <w:rFonts w:ascii="Bodoni" w:cs="Bodoni" w:eastAsia="Bodoni" w:hAnsi="Bodoni"/>
          <w:b w:val="1"/>
          <w:color w:val="333333"/>
          <w:highlight w:val="white"/>
          <w:rtl w:val="0"/>
        </w:rPr>
        <w:t xml:space="preserve">According to Verity, why is it important to know about color?</w:t>
      </w:r>
    </w:p>
    <w:p w:rsidR="00000000" w:rsidDel="00000000" w:rsidP="00000000" w:rsidRDefault="00000000" w:rsidRPr="00000000" w14:paraId="00000033">
      <w:pPr>
        <w:rPr>
          <w:rFonts w:ascii="Bodoni" w:cs="Bodoni" w:eastAsia="Bodoni" w:hAnsi="Bodoni"/>
          <w:color w:val="333333"/>
          <w:highlight w:val="white"/>
        </w:rPr>
      </w:pPr>
      <w:r w:rsidDel="00000000" w:rsidR="00000000" w:rsidRPr="00000000">
        <w:rPr>
          <w:rtl w:val="0"/>
        </w:rPr>
      </w:r>
    </w:p>
    <w:p w:rsidR="00000000" w:rsidDel="00000000" w:rsidP="00000000" w:rsidRDefault="00000000" w:rsidRPr="00000000" w14:paraId="00000034">
      <w:pPr>
        <w:numPr>
          <w:ilvl w:val="0"/>
          <w:numId w:val="4"/>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It can help you to choose the best products.</w:t>
      </w:r>
    </w:p>
    <w:p w:rsidR="00000000" w:rsidDel="00000000" w:rsidP="00000000" w:rsidRDefault="00000000" w:rsidRPr="00000000" w14:paraId="00000035">
      <w:pPr>
        <w:numPr>
          <w:ilvl w:val="0"/>
          <w:numId w:val="4"/>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It can give you new ideas.</w:t>
      </w:r>
    </w:p>
    <w:p w:rsidR="00000000" w:rsidDel="00000000" w:rsidP="00000000" w:rsidRDefault="00000000" w:rsidRPr="00000000" w14:paraId="00000036">
      <w:pPr>
        <w:numPr>
          <w:ilvl w:val="0"/>
          <w:numId w:val="4"/>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It can help you to change people’s minds.</w:t>
      </w:r>
    </w:p>
    <w:p w:rsidR="00000000" w:rsidDel="00000000" w:rsidP="00000000" w:rsidRDefault="00000000" w:rsidRPr="00000000" w14:paraId="00000037">
      <w:pPr>
        <w:numPr>
          <w:ilvl w:val="0"/>
          <w:numId w:val="4"/>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It can help you to sell products.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Bodoni" w:cs="Bodoni" w:eastAsia="Bodoni" w:hAnsi="Bodoni"/>
          <w:b w:val="1"/>
          <w:color w:val="333333"/>
          <w:highlight w:val="white"/>
        </w:rPr>
      </w:pPr>
      <w:r w:rsidDel="00000000" w:rsidR="00000000" w:rsidRPr="00000000">
        <w:rPr>
          <w:rFonts w:ascii="Bodoni" w:cs="Bodoni" w:eastAsia="Bodoni" w:hAnsi="Bodoni"/>
          <w:b w:val="1"/>
          <w:color w:val="333333"/>
          <w:highlight w:val="white"/>
          <w:rtl w:val="0"/>
        </w:rPr>
        <w:t xml:space="preserve">Who does the writer respect least?</w:t>
      </w:r>
    </w:p>
    <w:p w:rsidR="00000000" w:rsidDel="00000000" w:rsidP="00000000" w:rsidRDefault="00000000" w:rsidRPr="00000000" w14:paraId="0000003C">
      <w:pPr>
        <w:numPr>
          <w:ilvl w:val="0"/>
          <w:numId w:val="5"/>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Verity Allen</w:t>
      </w:r>
    </w:p>
    <w:p w:rsidR="00000000" w:rsidDel="00000000" w:rsidP="00000000" w:rsidRDefault="00000000" w:rsidRPr="00000000" w14:paraId="0000003D">
      <w:pPr>
        <w:numPr>
          <w:ilvl w:val="0"/>
          <w:numId w:val="5"/>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The people who name lipsticks</w:t>
      </w:r>
    </w:p>
    <w:p w:rsidR="00000000" w:rsidDel="00000000" w:rsidP="00000000" w:rsidRDefault="00000000" w:rsidRPr="00000000" w14:paraId="0000003E">
      <w:pPr>
        <w:numPr>
          <w:ilvl w:val="0"/>
          <w:numId w:val="5"/>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The ‘Color Doctor’</w:t>
      </w:r>
    </w:p>
    <w:p w:rsidR="00000000" w:rsidDel="00000000" w:rsidP="00000000" w:rsidRDefault="00000000" w:rsidRPr="00000000" w14:paraId="0000003F">
      <w:pPr>
        <w:numPr>
          <w:ilvl w:val="0"/>
          <w:numId w:val="5"/>
        </w:numPr>
        <w:ind w:left="720" w:hanging="360"/>
        <w:rPr>
          <w:rFonts w:ascii="Bodoni" w:cs="Bodoni" w:eastAsia="Bodoni" w:hAnsi="Bodoni"/>
          <w:color w:val="333333"/>
          <w:highlight w:val="white"/>
          <w:u w:val="none"/>
        </w:rPr>
      </w:pPr>
      <w:r w:rsidDel="00000000" w:rsidR="00000000" w:rsidRPr="00000000">
        <w:rPr>
          <w:rFonts w:ascii="Bodoni" w:cs="Bodoni" w:eastAsia="Bodoni" w:hAnsi="Bodoni"/>
          <w:color w:val="333333"/>
          <w:highlight w:val="white"/>
          <w:rtl w:val="0"/>
        </w:rPr>
        <w:t xml:space="preserve"> The scientists who work with mice</w:t>
      </w:r>
    </w:p>
    <w:p w:rsidR="00000000" w:rsidDel="00000000" w:rsidP="00000000" w:rsidRDefault="00000000" w:rsidRPr="00000000" w14:paraId="00000040">
      <w:pPr>
        <w:rPr>
          <w:rFonts w:ascii="Bodoni" w:cs="Bodoni" w:eastAsia="Bodoni" w:hAnsi="Bodoni"/>
          <w:color w:val="333333"/>
        </w:rPr>
      </w:pPr>
      <w:r w:rsidDel="00000000" w:rsidR="00000000" w:rsidRPr="00000000">
        <w:rPr>
          <w:rtl w:val="0"/>
        </w:rPr>
      </w:r>
    </w:p>
    <w:p w:rsidR="00000000" w:rsidDel="00000000" w:rsidP="00000000" w:rsidRDefault="00000000" w:rsidRPr="00000000" w14:paraId="00000041">
      <w:pPr>
        <w:rPr>
          <w:rFonts w:ascii="Bodoni" w:cs="Bodoni" w:eastAsia="Bodoni" w:hAnsi="Bodoni"/>
          <w:color w:val="333333"/>
        </w:rPr>
      </w:pPr>
      <w:r w:rsidDel="00000000" w:rsidR="00000000" w:rsidRPr="00000000">
        <w:rPr>
          <w:rtl w:val="0"/>
        </w:rPr>
      </w:r>
    </w:p>
    <w:p w:rsidR="00000000" w:rsidDel="00000000" w:rsidP="00000000" w:rsidRDefault="00000000" w:rsidRPr="00000000" w14:paraId="00000042">
      <w:pPr>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Grammar: Complete the following verb chart</w:t>
      </w:r>
    </w:p>
    <w:p w:rsidR="00000000" w:rsidDel="00000000" w:rsidP="00000000" w:rsidRDefault="00000000" w:rsidRPr="00000000" w14:paraId="00000043">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44">
      <w:pPr>
        <w:rPr>
          <w:rFonts w:ascii="Bodoni" w:cs="Bodoni" w:eastAsia="Bodoni" w:hAnsi="Bodoni"/>
          <w:b w:val="1"/>
          <w:color w:val="333333"/>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Base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Past participle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Meaning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Arise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Forbid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Swear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Write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1"/>
                <w:color w:val="333333"/>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Bodoni" w:cs="Bodoni" w:eastAsia="Bodoni" w:hAnsi="Bodoni"/>
          <w:b w:val="1"/>
        </w:rPr>
      </w:pPr>
      <w:r w:rsidDel="00000000" w:rsidR="00000000" w:rsidRPr="00000000">
        <w:rPr>
          <w:rtl w:val="0"/>
        </w:rPr>
      </w:r>
    </w:p>
    <w:p w:rsidR="00000000" w:rsidDel="00000000" w:rsidP="00000000" w:rsidRDefault="00000000" w:rsidRPr="00000000" w14:paraId="00000067">
      <w:pPr>
        <w:rPr>
          <w:rFonts w:ascii="Bodoni" w:cs="Bodoni" w:eastAsia="Bodoni" w:hAnsi="Bodoni"/>
          <w:b w:val="1"/>
        </w:rPr>
      </w:pPr>
      <w:r w:rsidDel="00000000" w:rsidR="00000000" w:rsidRPr="00000000">
        <w:rPr>
          <w:rFonts w:ascii="Bodoni" w:cs="Bodoni" w:eastAsia="Bodoni" w:hAnsi="Bodoni"/>
          <w:b w:val="1"/>
          <w:rtl w:val="0"/>
        </w:rPr>
        <w:t xml:space="preserve">Write the adjectives in brackets in the correct order</w:t>
      </w:r>
    </w:p>
    <w:p w:rsidR="00000000" w:rsidDel="00000000" w:rsidP="00000000" w:rsidRDefault="00000000" w:rsidRPr="00000000" w14:paraId="00000068">
      <w:pPr>
        <w:rPr>
          <w:rFonts w:ascii="Bodoni" w:cs="Bodoni" w:eastAsia="Bodoni" w:hAnsi="Bodoni"/>
        </w:rPr>
      </w:pPr>
      <w:r w:rsidDel="00000000" w:rsidR="00000000" w:rsidRPr="00000000">
        <w:rPr>
          <w:rtl w:val="0"/>
        </w:rPr>
      </w:r>
    </w:p>
    <w:p w:rsidR="00000000" w:rsidDel="00000000" w:rsidP="00000000" w:rsidRDefault="00000000" w:rsidRPr="00000000" w14:paraId="00000069">
      <w:pPr>
        <w:numPr>
          <w:ilvl w:val="0"/>
          <w:numId w:val="1"/>
        </w:numPr>
        <w:ind w:left="720" w:hanging="360"/>
        <w:rPr>
          <w:rFonts w:ascii="Bodoni" w:cs="Bodoni" w:eastAsia="Bodoni" w:hAnsi="Bodoni"/>
          <w:u w:val="none"/>
        </w:rPr>
      </w:pPr>
      <w:r w:rsidDel="00000000" w:rsidR="00000000" w:rsidRPr="00000000">
        <w:rPr>
          <w:rFonts w:ascii="Bodoni" w:cs="Bodoni" w:eastAsia="Bodoni" w:hAnsi="Bodoni"/>
          <w:rtl w:val="0"/>
        </w:rPr>
        <w:t xml:space="preserve">He bought a --------------------------------(British / fabulous / woolen) suit.</w:t>
      </w:r>
    </w:p>
    <w:p w:rsidR="00000000" w:rsidDel="00000000" w:rsidP="00000000" w:rsidRDefault="00000000" w:rsidRPr="00000000" w14:paraId="0000006A">
      <w:pPr>
        <w:ind w:left="720" w:firstLine="0"/>
        <w:rPr>
          <w:rFonts w:ascii="Bodoni" w:cs="Bodoni" w:eastAsia="Bodoni" w:hAnsi="Bodoni"/>
        </w:rPr>
      </w:pPr>
      <w:r w:rsidDel="00000000" w:rsidR="00000000" w:rsidRPr="00000000">
        <w:rPr>
          <w:rtl w:val="0"/>
        </w:rPr>
      </w:r>
    </w:p>
    <w:tbl>
      <w:tblPr>
        <w:tblStyle w:val="Table2"/>
        <w:tblW w:w="6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5"/>
        <w:tblGridChange w:id="0">
          <w:tblGrid>
            <w:gridCol w:w="6335"/>
          </w:tblGrid>
        </w:tblGridChange>
      </w:tblGrid>
      <w:tr>
        <w:trPr>
          <w:cantSplit w:val="0"/>
          <w:trHeight w:val="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B">
            <w:pPr>
              <w:numPr>
                <w:ilvl w:val="0"/>
                <w:numId w:val="1"/>
              </w:numPr>
              <w:spacing w:line="240" w:lineRule="auto"/>
              <w:ind w:left="720" w:hanging="360"/>
              <w:rPr>
                <w:rFonts w:ascii="Bodoni" w:cs="Bodoni" w:eastAsia="Bodoni" w:hAnsi="Bodoni"/>
                <w:u w:val="none"/>
              </w:rPr>
            </w:pPr>
            <w:r w:rsidDel="00000000" w:rsidR="00000000" w:rsidRPr="00000000">
              <w:rPr>
                <w:rFonts w:ascii="Bodoni" w:cs="Bodoni" w:eastAsia="Bodoni" w:hAnsi="Bodoni"/>
                <w:rtl w:val="0"/>
              </w:rPr>
              <w:t xml:space="preserve">He wants --------------------------------(French / delicious / some) cheese.</w:t>
            </w:r>
          </w:p>
        </w:tc>
      </w:tr>
    </w:tbl>
    <w:p w:rsidR="00000000" w:rsidDel="00000000" w:rsidP="00000000" w:rsidRDefault="00000000" w:rsidRPr="00000000" w14:paraId="0000006C">
      <w:pPr>
        <w:rPr>
          <w:rFonts w:ascii="Bodoni" w:cs="Bodoni" w:eastAsia="Bodoni" w:hAnsi="Bodoni"/>
        </w:rPr>
      </w:pPr>
      <w:r w:rsidDel="00000000" w:rsidR="00000000" w:rsidRPr="00000000">
        <w:rPr>
          <w:rtl w:val="0"/>
        </w:rPr>
      </w:r>
    </w:p>
    <w:p w:rsidR="00000000" w:rsidDel="00000000" w:rsidP="00000000" w:rsidRDefault="00000000" w:rsidRPr="00000000" w14:paraId="0000006D">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6E">
      <w:pPr>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Complete the following sentences with use of definite and indefinite articles</w:t>
      </w:r>
    </w:p>
    <w:p w:rsidR="00000000" w:rsidDel="00000000" w:rsidP="00000000" w:rsidRDefault="00000000" w:rsidRPr="00000000" w14:paraId="0000006F">
      <w:pPr>
        <w:ind w:left="720" w:firstLine="0"/>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0">
      <w:pPr>
        <w:numPr>
          <w:ilvl w:val="0"/>
          <w:numId w:val="3"/>
        </w:numPr>
        <w:ind w:left="720" w:hanging="360"/>
        <w:rPr>
          <w:rFonts w:ascii="Bodoni" w:cs="Bodoni" w:eastAsia="Bodoni" w:hAnsi="Bodoni"/>
          <w:b w:val="1"/>
          <w:color w:val="333333"/>
          <w:u w:val="none"/>
        </w:rPr>
      </w:pPr>
      <w:r w:rsidDel="00000000" w:rsidR="00000000" w:rsidRPr="00000000">
        <w:rPr>
          <w:rFonts w:ascii="Bodoni" w:cs="Bodoni" w:eastAsia="Bodoni" w:hAnsi="Bodoni"/>
          <w:b w:val="1"/>
          <w:color w:val="333333"/>
          <w:rtl w:val="0"/>
        </w:rPr>
        <w:t xml:space="preserve">The dishwasher quit his job because he was making only $4---------------- hour </w:t>
      </w:r>
    </w:p>
    <w:p w:rsidR="00000000" w:rsidDel="00000000" w:rsidP="00000000" w:rsidRDefault="00000000" w:rsidRPr="00000000" w14:paraId="00000071">
      <w:pPr>
        <w:numPr>
          <w:ilvl w:val="0"/>
          <w:numId w:val="3"/>
        </w:numPr>
        <w:ind w:left="720" w:hanging="360"/>
        <w:rPr>
          <w:rFonts w:ascii="Bodoni" w:cs="Bodoni" w:eastAsia="Bodoni" w:hAnsi="Bodoni"/>
          <w:b w:val="1"/>
          <w:color w:val="333333"/>
          <w:u w:val="none"/>
        </w:rPr>
      </w:pPr>
      <w:r w:rsidDel="00000000" w:rsidR="00000000" w:rsidRPr="00000000">
        <w:rPr>
          <w:rFonts w:ascii="Bodoni" w:cs="Bodoni" w:eastAsia="Bodoni" w:hAnsi="Bodoni"/>
          <w:b w:val="1"/>
          <w:color w:val="333333"/>
          <w:rtl w:val="0"/>
        </w:rPr>
        <w:t xml:space="preserve">She is studying to be----------------actress in films </w:t>
      </w:r>
    </w:p>
    <w:p w:rsidR="00000000" w:rsidDel="00000000" w:rsidP="00000000" w:rsidRDefault="00000000" w:rsidRPr="00000000" w14:paraId="00000072">
      <w:pPr>
        <w:numPr>
          <w:ilvl w:val="0"/>
          <w:numId w:val="3"/>
        </w:numPr>
        <w:ind w:left="720" w:hanging="360"/>
        <w:rPr>
          <w:rFonts w:ascii="Bodoni" w:cs="Bodoni" w:eastAsia="Bodoni" w:hAnsi="Bodoni"/>
          <w:b w:val="1"/>
          <w:color w:val="333333"/>
          <w:u w:val="none"/>
        </w:rPr>
      </w:pPr>
      <w:r w:rsidDel="00000000" w:rsidR="00000000" w:rsidRPr="00000000">
        <w:rPr>
          <w:rFonts w:ascii="Bodoni" w:cs="Bodoni" w:eastAsia="Bodoni" w:hAnsi="Bodoni"/>
          <w:b w:val="1"/>
          <w:color w:val="333333"/>
          <w:rtl w:val="0"/>
        </w:rPr>
        <w:t xml:space="preserve">My mom always says that…………….. love it's hard to understand </w:t>
      </w:r>
    </w:p>
    <w:p w:rsidR="00000000" w:rsidDel="00000000" w:rsidP="00000000" w:rsidRDefault="00000000" w:rsidRPr="00000000" w14:paraId="00000073">
      <w:pPr>
        <w:numPr>
          <w:ilvl w:val="0"/>
          <w:numId w:val="3"/>
        </w:numPr>
        <w:ind w:left="720" w:hanging="360"/>
        <w:rPr>
          <w:rFonts w:ascii="Bodoni" w:cs="Bodoni" w:eastAsia="Bodoni" w:hAnsi="Bodoni"/>
          <w:b w:val="1"/>
          <w:color w:val="333333"/>
          <w:u w:val="none"/>
        </w:rPr>
      </w:pPr>
      <w:r w:rsidDel="00000000" w:rsidR="00000000" w:rsidRPr="00000000">
        <w:rPr>
          <w:rFonts w:ascii="Bodoni" w:cs="Bodoni" w:eastAsia="Bodoni" w:hAnsi="Bodoni"/>
          <w:b w:val="1"/>
          <w:color w:val="333333"/>
          <w:rtl w:val="0"/>
        </w:rPr>
        <w:t xml:space="preserve">------------Apples near by the table fell down </w:t>
      </w:r>
    </w:p>
    <w:p w:rsidR="00000000" w:rsidDel="00000000" w:rsidP="00000000" w:rsidRDefault="00000000" w:rsidRPr="00000000" w14:paraId="00000074">
      <w:pPr>
        <w:ind w:left="720" w:firstLine="0"/>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5">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6">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7">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8">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9">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A">
      <w:pPr>
        <w:rPr>
          <w:rFonts w:ascii="Bodoni" w:cs="Bodoni" w:eastAsia="Bodoni" w:hAnsi="Bodoni"/>
          <w:b w:val="1"/>
          <w:color w:val="333333"/>
        </w:rPr>
      </w:pPr>
      <w:r w:rsidDel="00000000" w:rsidR="00000000" w:rsidRPr="00000000">
        <w:rPr>
          <w:rFonts w:ascii="Bodoni" w:cs="Bodoni" w:eastAsia="Bodoni" w:hAnsi="Bodoni"/>
          <w:b w:val="1"/>
          <w:color w:val="333333"/>
          <w:rtl w:val="0"/>
        </w:rPr>
        <w:t xml:space="preserve">Writing section:  What course that you have taken have you enjoyed the most, and why? Use reasons and examples to support your answer.</w:t>
      </w:r>
    </w:p>
    <w:p w:rsidR="00000000" w:rsidDel="00000000" w:rsidP="00000000" w:rsidRDefault="00000000" w:rsidRPr="00000000" w14:paraId="0000007B">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C">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D">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E">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7F">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80">
      <w:pPr>
        <w:rPr>
          <w:rFonts w:ascii="Bodoni" w:cs="Bodoni" w:eastAsia="Bodoni" w:hAnsi="Bodoni"/>
          <w:b w:val="1"/>
          <w:color w:val="333333"/>
        </w:rPr>
      </w:pPr>
      <w:r w:rsidDel="00000000" w:rsidR="00000000" w:rsidRPr="00000000">
        <w:rPr>
          <w:rtl w:val="0"/>
        </w:rPr>
      </w:r>
    </w:p>
    <w:p w:rsidR="00000000" w:rsidDel="00000000" w:rsidP="00000000" w:rsidRDefault="00000000" w:rsidRPr="00000000" w14:paraId="00000081">
      <w:pPr>
        <w:rPr>
          <w:rFonts w:ascii="Bodoni" w:cs="Bodoni" w:eastAsia="Bodoni" w:hAnsi="Bodoni"/>
          <w:b w:val="1"/>
          <w:color w:val="33333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